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2003A83" w:rsidR="00C15348" w:rsidRPr="00FF2A1C"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FF2A1C">
        <w:rPr>
          <w:rFonts w:ascii="Lidl Font Pro" w:hAnsi="Lidl Font Pro" w:cs="Helv"/>
          <w:color w:val="auto"/>
          <w:sz w:val="22"/>
          <w:szCs w:val="22"/>
          <w:lang w:val="el-GR"/>
        </w:rPr>
        <w:t>,</w:t>
      </w:r>
      <w:r w:rsidR="00BA46B9" w:rsidRPr="00FF2A1C">
        <w:rPr>
          <w:rFonts w:ascii="Lidl Font Pro" w:hAnsi="Lidl Font Pro" w:cs="Helv"/>
          <w:color w:val="auto"/>
          <w:sz w:val="22"/>
          <w:szCs w:val="22"/>
          <w:lang w:val="el-GR"/>
        </w:rPr>
        <w:t xml:space="preserve"> </w:t>
      </w:r>
      <w:r w:rsidR="008128BE">
        <w:rPr>
          <w:rFonts w:ascii="Lidl Font Pro" w:hAnsi="Lidl Font Pro" w:cs="Helv"/>
          <w:color w:val="auto"/>
          <w:sz w:val="22"/>
          <w:szCs w:val="22"/>
          <w:lang w:val="el-GR"/>
        </w:rPr>
        <w:t>31</w:t>
      </w:r>
      <w:r w:rsidR="00830899" w:rsidRPr="00FF2A1C">
        <w:rPr>
          <w:rFonts w:ascii="Lidl Font Pro" w:hAnsi="Lidl Font Pro" w:cs="Helv"/>
          <w:color w:val="auto"/>
          <w:sz w:val="22"/>
          <w:szCs w:val="22"/>
          <w:lang w:val="el-GR"/>
        </w:rPr>
        <w:t>/</w:t>
      </w:r>
      <w:r w:rsidR="00FF2A1C" w:rsidRPr="00FF2A1C">
        <w:rPr>
          <w:rFonts w:ascii="Lidl Font Pro" w:hAnsi="Lidl Font Pro" w:cs="Helv"/>
          <w:color w:val="auto"/>
          <w:sz w:val="22"/>
          <w:szCs w:val="22"/>
          <w:lang w:val="el-GR"/>
        </w:rPr>
        <w:t>10</w:t>
      </w:r>
      <w:r w:rsidR="00830899" w:rsidRPr="00FF2A1C">
        <w:rPr>
          <w:rFonts w:ascii="Lidl Font Pro" w:hAnsi="Lidl Font Pro" w:cs="Helv"/>
          <w:color w:val="auto"/>
          <w:sz w:val="22"/>
          <w:szCs w:val="22"/>
          <w:lang w:val="el-GR"/>
        </w:rPr>
        <w:t>/20</w:t>
      </w:r>
      <w:r w:rsidR="00895825" w:rsidRPr="00FF2A1C">
        <w:rPr>
          <w:rFonts w:ascii="Lidl Font Pro" w:hAnsi="Lidl Font Pro" w:cs="Helv"/>
          <w:color w:val="auto"/>
          <w:sz w:val="22"/>
          <w:szCs w:val="22"/>
          <w:lang w:val="el-GR"/>
        </w:rPr>
        <w:t>2</w:t>
      </w:r>
      <w:r w:rsidR="00330A08" w:rsidRPr="00FF2A1C">
        <w:rPr>
          <w:rFonts w:ascii="Lidl Font Pro" w:hAnsi="Lidl Font Pro" w:cs="Helv"/>
          <w:color w:val="auto"/>
          <w:sz w:val="22"/>
          <w:szCs w:val="22"/>
          <w:lang w:val="el-GR"/>
        </w:rPr>
        <w:t>5</w:t>
      </w:r>
    </w:p>
    <w:p w14:paraId="4F72BDEC" w14:textId="2A73919F" w:rsidR="00DC6DB4" w:rsidRPr="00FF2A1C" w:rsidRDefault="00417BA5"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417BA5">
        <w:rPr>
          <w:rFonts w:ascii="Lidl Font Pro" w:hAnsi="Lidl Font Pro"/>
          <w:b/>
          <w:bCs/>
          <w:color w:val="1F497D" w:themeColor="text2"/>
          <w:sz w:val="36"/>
          <w:szCs w:val="36"/>
          <w:lang w:val="el-GR"/>
        </w:rPr>
        <w:t>«</w:t>
      </w:r>
      <w:r w:rsidRPr="00417BA5">
        <w:rPr>
          <w:rFonts w:ascii="Lidl Font Pro" w:hAnsi="Lidl Font Pro"/>
          <w:b/>
          <w:bCs/>
          <w:color w:val="1F497D" w:themeColor="text2"/>
          <w:sz w:val="36"/>
          <w:szCs w:val="36"/>
          <w:lang w:val="en-US"/>
        </w:rPr>
        <w:t>Lidl</w:t>
      </w:r>
      <w:r w:rsidRPr="00417BA5">
        <w:rPr>
          <w:rFonts w:ascii="Lidl Font Pro" w:hAnsi="Lidl Font Pro"/>
          <w:b/>
          <w:bCs/>
          <w:color w:val="1F497D" w:themeColor="text2"/>
          <w:sz w:val="36"/>
          <w:szCs w:val="36"/>
          <w:lang w:val="el-GR"/>
        </w:rPr>
        <w:t xml:space="preserve"> </w:t>
      </w:r>
      <w:r w:rsidRPr="00417BA5">
        <w:rPr>
          <w:rFonts w:ascii="Lidl Font Pro" w:hAnsi="Lidl Font Pro"/>
          <w:b/>
          <w:bCs/>
          <w:color w:val="1F497D" w:themeColor="text2"/>
          <w:sz w:val="36"/>
          <w:szCs w:val="36"/>
          <w:lang w:val="en-US"/>
        </w:rPr>
        <w:t>UP</w:t>
      </w:r>
      <w:r w:rsidRPr="00417BA5">
        <w:rPr>
          <w:rFonts w:ascii="Lidl Font Pro" w:hAnsi="Lidl Font Pro"/>
          <w:b/>
          <w:bCs/>
          <w:color w:val="1F497D" w:themeColor="text2"/>
          <w:sz w:val="36"/>
          <w:szCs w:val="36"/>
          <w:lang w:val="el-GR"/>
        </w:rPr>
        <w:t xml:space="preserve">: </w:t>
      </w:r>
      <w:r w:rsidRPr="00417BA5">
        <w:rPr>
          <w:rFonts w:ascii="Lidl Font Pro" w:hAnsi="Lidl Font Pro"/>
          <w:b/>
          <w:bCs/>
          <w:color w:val="1F497D" w:themeColor="text2"/>
          <w:sz w:val="36"/>
          <w:szCs w:val="36"/>
          <w:lang w:val="en-US"/>
        </w:rPr>
        <w:t>Learn</w:t>
      </w:r>
      <w:r w:rsidRPr="00417BA5">
        <w:rPr>
          <w:rFonts w:ascii="Lidl Font Pro" w:hAnsi="Lidl Font Pro"/>
          <w:b/>
          <w:bCs/>
          <w:color w:val="1F497D" w:themeColor="text2"/>
          <w:sz w:val="36"/>
          <w:szCs w:val="36"/>
          <w:lang w:val="el-GR"/>
        </w:rPr>
        <w:t xml:space="preserve"> &amp; </w:t>
      </w:r>
      <w:r w:rsidRPr="00417BA5">
        <w:rPr>
          <w:rFonts w:ascii="Lidl Font Pro" w:hAnsi="Lidl Font Pro"/>
          <w:b/>
          <w:bCs/>
          <w:color w:val="1F497D" w:themeColor="text2"/>
          <w:sz w:val="36"/>
          <w:szCs w:val="36"/>
          <w:lang w:val="en-US"/>
        </w:rPr>
        <w:t>Work</w:t>
      </w:r>
      <w:r w:rsidRPr="00417BA5">
        <w:rPr>
          <w:rFonts w:ascii="Lidl Font Pro" w:hAnsi="Lidl Font Pro"/>
          <w:b/>
          <w:bCs/>
          <w:color w:val="1F497D" w:themeColor="text2"/>
          <w:sz w:val="36"/>
          <w:szCs w:val="36"/>
          <w:lang w:val="el-GR"/>
        </w:rPr>
        <w:t>»: Έναρξη του πρωτοποριακού προγράμματος με τους πρώτους 10 συμμετέχοντες</w:t>
      </w:r>
    </w:p>
    <w:bookmarkEnd w:id="0"/>
    <w:bookmarkEnd w:id="1"/>
    <w:p w14:paraId="385EE9E0" w14:textId="77777777" w:rsidR="00417BA5" w:rsidRDefault="00417BA5" w:rsidP="00FF2A1C">
      <w:pPr>
        <w:spacing w:after="120" w:line="360" w:lineRule="auto"/>
        <w:jc w:val="both"/>
        <w:rPr>
          <w:rFonts w:ascii="Lidl Font Pro" w:eastAsia="Times New Roman" w:hAnsi="Lidl Font Pro" w:cs="Calibri"/>
          <w:b/>
          <w:bCs/>
          <w:color w:val="1F497D" w:themeColor="text2"/>
          <w:lang w:val="el-GR"/>
        </w:rPr>
      </w:pPr>
      <w:r w:rsidRPr="00417BA5">
        <w:rPr>
          <w:rFonts w:ascii="Lidl Font Pro" w:eastAsia="Times New Roman" w:hAnsi="Lidl Font Pro" w:cs="Calibri"/>
          <w:b/>
          <w:bCs/>
          <w:color w:val="1F497D" w:themeColor="text2"/>
          <w:lang w:val="el-GR"/>
        </w:rPr>
        <w:t xml:space="preserve">Ένα καινοτόμο πρόγραμμα </w:t>
      </w:r>
      <w:proofErr w:type="spellStart"/>
      <w:r w:rsidRPr="00417BA5">
        <w:rPr>
          <w:rFonts w:ascii="Lidl Font Pro" w:eastAsia="Times New Roman" w:hAnsi="Lidl Font Pro" w:cs="Calibri"/>
          <w:b/>
          <w:bCs/>
          <w:color w:val="1F497D" w:themeColor="text2"/>
          <w:lang w:val="el-GR"/>
        </w:rPr>
        <w:t>Retail</w:t>
      </w:r>
      <w:proofErr w:type="spellEnd"/>
      <w:r w:rsidRPr="00417BA5">
        <w:rPr>
          <w:rFonts w:ascii="Lidl Font Pro" w:eastAsia="Times New Roman" w:hAnsi="Lidl Font Pro" w:cs="Calibri"/>
          <w:b/>
          <w:bCs/>
          <w:color w:val="1F497D" w:themeColor="text2"/>
          <w:lang w:val="el-GR"/>
        </w:rPr>
        <w:t xml:space="preserve"> Management στην Κύπρο, που συνδυάζει θεωρητικές σπουδές με εκπαίδευση στη πράξη.</w:t>
      </w:r>
    </w:p>
    <w:p w14:paraId="7DE11D64" w14:textId="54D0C16D" w:rsidR="00417BA5" w:rsidRPr="00417BA5" w:rsidRDefault="00417BA5" w:rsidP="00417BA5">
      <w:pPr>
        <w:spacing w:after="120" w:line="360" w:lineRule="auto"/>
        <w:jc w:val="both"/>
        <w:rPr>
          <w:rFonts w:ascii="Lidl Font Pro" w:hAnsi="Lidl Font Pro"/>
          <w:color w:val="000000" w:themeColor="text1"/>
          <w:lang w:val="el-GR"/>
        </w:rPr>
      </w:pPr>
      <w:r w:rsidRPr="00417BA5">
        <w:rPr>
          <w:rFonts w:ascii="Lidl Font Pro" w:hAnsi="Lidl Font Pro"/>
          <w:color w:val="000000" w:themeColor="text1"/>
          <w:lang w:val="el-GR"/>
        </w:rPr>
        <w:t xml:space="preserve">Η </w:t>
      </w:r>
      <w:r w:rsidRPr="00417BA5">
        <w:rPr>
          <w:rFonts w:ascii="Lidl Font Pro" w:hAnsi="Lidl Font Pro"/>
          <w:b/>
          <w:bCs/>
          <w:color w:val="000000" w:themeColor="text1"/>
          <w:lang w:val="el-GR"/>
        </w:rPr>
        <w:t>Lidl Κύπρου</w:t>
      </w:r>
      <w:r w:rsidRPr="00417BA5">
        <w:rPr>
          <w:rFonts w:ascii="Lidl Font Pro" w:hAnsi="Lidl Font Pro"/>
          <w:color w:val="000000" w:themeColor="text1"/>
          <w:lang w:val="el-GR"/>
        </w:rPr>
        <w:t xml:space="preserve"> ανακοινώνει την </w:t>
      </w:r>
      <w:r w:rsidRPr="00417BA5">
        <w:rPr>
          <w:rFonts w:ascii="Lidl Font Pro" w:hAnsi="Lidl Font Pro"/>
          <w:b/>
          <w:bCs/>
          <w:color w:val="000000" w:themeColor="text1"/>
          <w:lang w:val="el-GR"/>
        </w:rPr>
        <w:t xml:space="preserve">επίσημη έναρξη του εκπαιδευτικού προγράμματος </w:t>
      </w:r>
      <w:r>
        <w:rPr>
          <w:rFonts w:ascii="Lidl Font Pro" w:hAnsi="Lidl Font Pro"/>
          <w:b/>
          <w:bCs/>
          <w:color w:val="000000" w:themeColor="text1"/>
          <w:lang w:val="el-GR"/>
        </w:rPr>
        <w:t>«</w:t>
      </w:r>
      <w:r w:rsidRPr="00417BA5">
        <w:rPr>
          <w:rFonts w:ascii="Lidl Font Pro" w:hAnsi="Lidl Font Pro"/>
          <w:b/>
          <w:bCs/>
          <w:color w:val="000000" w:themeColor="text1"/>
          <w:lang w:val="el-GR"/>
        </w:rPr>
        <w:t xml:space="preserve">Lidl UP: </w:t>
      </w:r>
      <w:proofErr w:type="spellStart"/>
      <w:r w:rsidRPr="00417BA5">
        <w:rPr>
          <w:rFonts w:ascii="Lidl Font Pro" w:hAnsi="Lidl Font Pro"/>
          <w:b/>
          <w:bCs/>
          <w:color w:val="000000" w:themeColor="text1"/>
          <w:lang w:val="el-GR"/>
        </w:rPr>
        <w:t>Learn</w:t>
      </w:r>
      <w:proofErr w:type="spellEnd"/>
      <w:r w:rsidRPr="00417BA5">
        <w:rPr>
          <w:rFonts w:ascii="Lidl Font Pro" w:hAnsi="Lidl Font Pro"/>
          <w:b/>
          <w:bCs/>
          <w:color w:val="000000" w:themeColor="text1"/>
          <w:lang w:val="el-GR"/>
        </w:rPr>
        <w:t xml:space="preserve"> &amp; </w:t>
      </w:r>
      <w:proofErr w:type="spellStart"/>
      <w:r w:rsidRPr="00417BA5">
        <w:rPr>
          <w:rFonts w:ascii="Lidl Font Pro" w:hAnsi="Lidl Font Pro"/>
          <w:b/>
          <w:bCs/>
          <w:color w:val="000000" w:themeColor="text1"/>
          <w:lang w:val="el-GR"/>
        </w:rPr>
        <w:t>Work</w:t>
      </w:r>
      <w:proofErr w:type="spellEnd"/>
      <w:r>
        <w:rPr>
          <w:rFonts w:ascii="Lidl Font Pro" w:hAnsi="Lidl Font Pro"/>
          <w:b/>
          <w:bCs/>
          <w:color w:val="000000" w:themeColor="text1"/>
          <w:lang w:val="el-GR"/>
        </w:rPr>
        <w:t>»</w:t>
      </w:r>
      <w:r w:rsidRPr="00417BA5">
        <w:rPr>
          <w:rFonts w:ascii="Lidl Font Pro" w:hAnsi="Lidl Font Pro"/>
          <w:color w:val="000000" w:themeColor="text1"/>
          <w:lang w:val="el-GR"/>
        </w:rPr>
        <w:t xml:space="preserve">, μιας καινοτόμου πρωτοβουλίας στον τομέα του </w:t>
      </w:r>
      <w:proofErr w:type="spellStart"/>
      <w:r w:rsidRPr="00417BA5">
        <w:rPr>
          <w:rFonts w:ascii="Lidl Font Pro" w:hAnsi="Lidl Font Pro"/>
          <w:color w:val="000000" w:themeColor="text1"/>
          <w:lang w:val="el-GR"/>
        </w:rPr>
        <w:t>Retail</w:t>
      </w:r>
      <w:proofErr w:type="spellEnd"/>
      <w:r w:rsidRPr="00417BA5">
        <w:rPr>
          <w:rFonts w:ascii="Lidl Font Pro" w:hAnsi="Lidl Font Pro"/>
          <w:color w:val="000000" w:themeColor="text1"/>
          <w:lang w:val="el-GR"/>
        </w:rPr>
        <w:t xml:space="preserve"> Management που συνδυάζει θεωρητική κατάρτιση με πρακτική εμπειρία σε πραγματικές συνθήκες εργασίας. Οι πρώτοι δέκα σπουδαστές και σπουδάστριες ξεκίνησαν ήδη τη συμμετοχή τους στο πρόγραμμα, το οποίο υλοποιείται σε συνεργασία με το </w:t>
      </w:r>
      <w:r w:rsidRPr="00417BA5">
        <w:rPr>
          <w:rFonts w:ascii="Lidl Font Pro" w:hAnsi="Lidl Font Pro"/>
          <w:b/>
          <w:bCs/>
          <w:color w:val="000000" w:themeColor="text1"/>
          <w:lang w:val="el-GR"/>
        </w:rPr>
        <w:t>Ευρωπαϊκό Πανεπιστήμιο Κύπρου</w:t>
      </w:r>
      <w:r w:rsidRPr="00417BA5">
        <w:rPr>
          <w:rFonts w:ascii="Lidl Font Pro" w:hAnsi="Lidl Font Pro"/>
          <w:color w:val="000000" w:themeColor="text1"/>
          <w:lang w:val="el-GR"/>
        </w:rPr>
        <w:t xml:space="preserve"> και με την υποστήριξη του </w:t>
      </w:r>
      <w:proofErr w:type="spellStart"/>
      <w:r w:rsidRPr="00417BA5">
        <w:rPr>
          <w:rFonts w:ascii="Lidl Font Pro" w:hAnsi="Lidl Font Pro"/>
          <w:b/>
          <w:bCs/>
          <w:color w:val="000000" w:themeColor="text1"/>
          <w:lang w:val="el-GR"/>
        </w:rPr>
        <w:t>Future</w:t>
      </w:r>
      <w:proofErr w:type="spellEnd"/>
      <w:r w:rsidRPr="00417BA5">
        <w:rPr>
          <w:rFonts w:ascii="Lidl Font Pro" w:hAnsi="Lidl Font Pro"/>
          <w:b/>
          <w:bCs/>
          <w:color w:val="000000" w:themeColor="text1"/>
          <w:lang w:val="el-GR"/>
        </w:rPr>
        <w:t xml:space="preserve"> </w:t>
      </w:r>
      <w:proofErr w:type="spellStart"/>
      <w:r w:rsidRPr="00417BA5">
        <w:rPr>
          <w:rFonts w:ascii="Lidl Font Pro" w:hAnsi="Lidl Font Pro"/>
          <w:b/>
          <w:bCs/>
          <w:color w:val="000000" w:themeColor="text1"/>
          <w:lang w:val="el-GR"/>
        </w:rPr>
        <w:t>Skills</w:t>
      </w:r>
      <w:proofErr w:type="spellEnd"/>
      <w:r w:rsidRPr="00417BA5">
        <w:rPr>
          <w:rFonts w:ascii="Lidl Font Pro" w:hAnsi="Lidl Font Pro"/>
          <w:b/>
          <w:bCs/>
          <w:color w:val="000000" w:themeColor="text1"/>
          <w:lang w:val="el-GR"/>
        </w:rPr>
        <w:t xml:space="preserve"> </w:t>
      </w:r>
      <w:proofErr w:type="spellStart"/>
      <w:r w:rsidRPr="00417BA5">
        <w:rPr>
          <w:rFonts w:ascii="Lidl Font Pro" w:hAnsi="Lidl Font Pro"/>
          <w:b/>
          <w:bCs/>
          <w:color w:val="000000" w:themeColor="text1"/>
          <w:lang w:val="el-GR"/>
        </w:rPr>
        <w:t>Hub</w:t>
      </w:r>
      <w:proofErr w:type="spellEnd"/>
      <w:r w:rsidRPr="00417BA5">
        <w:rPr>
          <w:rFonts w:ascii="Lidl Font Pro" w:hAnsi="Lidl Font Pro"/>
          <w:color w:val="000000" w:themeColor="text1"/>
          <w:lang w:val="el-GR"/>
        </w:rPr>
        <w:t xml:space="preserve">, του </w:t>
      </w:r>
      <w:r w:rsidRPr="00417BA5">
        <w:rPr>
          <w:rFonts w:ascii="Lidl Font Pro" w:hAnsi="Lidl Font Pro"/>
          <w:b/>
          <w:bCs/>
          <w:color w:val="000000" w:themeColor="text1"/>
          <w:lang w:val="el-GR"/>
        </w:rPr>
        <w:t>Κέντρου Δια Βίου Μάθησης του Πανεπιστημίου</w:t>
      </w:r>
      <w:r w:rsidRPr="00417BA5">
        <w:rPr>
          <w:rFonts w:ascii="Lidl Font Pro" w:hAnsi="Lidl Font Pro"/>
          <w:color w:val="000000" w:themeColor="text1"/>
          <w:lang w:val="el-GR"/>
        </w:rPr>
        <w:t>.</w:t>
      </w:r>
    </w:p>
    <w:p w14:paraId="40318D9F" w14:textId="77777777" w:rsidR="00417BA5" w:rsidRPr="00417BA5" w:rsidRDefault="00417BA5" w:rsidP="00417BA5">
      <w:pPr>
        <w:spacing w:after="120" w:line="360" w:lineRule="auto"/>
        <w:jc w:val="both"/>
        <w:rPr>
          <w:rFonts w:ascii="Lidl Font Pro" w:hAnsi="Lidl Font Pro"/>
          <w:color w:val="000000" w:themeColor="text1"/>
          <w:lang w:val="el-GR"/>
        </w:rPr>
      </w:pPr>
      <w:r w:rsidRPr="00417BA5">
        <w:rPr>
          <w:rFonts w:ascii="Lidl Font Pro" w:hAnsi="Lidl Font Pro"/>
          <w:color w:val="000000" w:themeColor="text1"/>
          <w:lang w:val="el-GR"/>
        </w:rPr>
        <w:t xml:space="preserve">Οι συμμετέχοντες εκπαιδεύονται τόσο στις πανεπιστημιακές αίθουσες όσο και στα καταστήματα Lidl σε Λευκωσία, Λάρνακα και Λεμεσό, αποκτώντας πολύτιμες γνώσεις και δεξιότητες στον κλάδο της λιανικής. Το πρόγραμμα </w:t>
      </w:r>
      <w:r w:rsidRPr="00417BA5">
        <w:rPr>
          <w:rFonts w:ascii="Lidl Font Pro" w:hAnsi="Lidl Font Pro"/>
          <w:b/>
          <w:bCs/>
          <w:color w:val="000000" w:themeColor="text1"/>
          <w:lang w:val="el-GR"/>
        </w:rPr>
        <w:t>απευθύνεται σε νέους και νέες χωρίς προηγούμενη επαγγελματική εμπειρία</w:t>
      </w:r>
      <w:r w:rsidRPr="00417BA5">
        <w:rPr>
          <w:rFonts w:ascii="Lidl Font Pro" w:hAnsi="Lidl Font Pro"/>
          <w:color w:val="000000" w:themeColor="text1"/>
          <w:lang w:val="el-GR"/>
        </w:rPr>
        <w:t xml:space="preserve"> και </w:t>
      </w:r>
      <w:r w:rsidRPr="00417BA5">
        <w:rPr>
          <w:rFonts w:ascii="Lidl Font Pro" w:hAnsi="Lidl Font Pro"/>
          <w:b/>
          <w:bCs/>
          <w:color w:val="000000" w:themeColor="text1"/>
          <w:lang w:val="el-GR"/>
        </w:rPr>
        <w:t>προσφέρει δωρεάν σπουδές, πρακτική άσκηση, μηνιαία μικτή αμοιβή ύψους 1.000 ευρώ</w:t>
      </w:r>
      <w:r w:rsidRPr="00417BA5">
        <w:rPr>
          <w:rFonts w:ascii="Lidl Font Pro" w:hAnsi="Lidl Font Pro"/>
          <w:color w:val="000000" w:themeColor="text1"/>
          <w:lang w:val="el-GR"/>
        </w:rPr>
        <w:t xml:space="preserve"> καθ’ όλη τη διάρκεια της διετούς εκπαίδευσης, καθώς και αναγνωρισμένο πιστοποιητικό κατάρτισης με την ολοκλήρωση του προγράμματος. Παράλληλα, παρέχει στους συμμετέχοντες τη δυνατότητα επαγγελματικής εξέλιξης σε ρόλο Υποδιευθυντή ή Υποδιευθύντριας Καταστήματος Lidl.</w:t>
      </w:r>
    </w:p>
    <w:p w14:paraId="0907570D" w14:textId="5E928A4F" w:rsidR="00417BA5" w:rsidRDefault="00417BA5" w:rsidP="00417BA5">
      <w:pPr>
        <w:spacing w:after="120" w:line="360" w:lineRule="auto"/>
        <w:jc w:val="both"/>
        <w:rPr>
          <w:rFonts w:ascii="Lidl Font Pro" w:hAnsi="Lidl Font Pro"/>
          <w:color w:val="000000" w:themeColor="text1"/>
          <w:lang w:val="el-GR"/>
        </w:rPr>
      </w:pPr>
      <w:r w:rsidRPr="00417BA5">
        <w:rPr>
          <w:rFonts w:ascii="Lidl Font Pro" w:hAnsi="Lidl Font Pro"/>
          <w:color w:val="000000" w:themeColor="text1"/>
          <w:lang w:val="el-GR"/>
        </w:rPr>
        <w:t xml:space="preserve">Η </w:t>
      </w:r>
      <w:r w:rsidRPr="00417BA5">
        <w:rPr>
          <w:rFonts w:ascii="Lidl Font Pro" w:hAnsi="Lidl Font Pro"/>
          <w:b/>
          <w:bCs/>
          <w:color w:val="000000" w:themeColor="text1"/>
          <w:lang w:val="el-GR"/>
        </w:rPr>
        <w:t>Lidl Κύπρου</w:t>
      </w:r>
      <w:r w:rsidRPr="00417BA5">
        <w:rPr>
          <w:rFonts w:ascii="Lidl Font Pro" w:hAnsi="Lidl Font Pro"/>
          <w:color w:val="000000" w:themeColor="text1"/>
          <w:lang w:val="el-GR"/>
        </w:rPr>
        <w:t xml:space="preserve"> επενδύει στρατηγικά στη νέα γενιά επαγγελματιών, δίνοντας έμφαση στην ανάπτυξη δεξιοτήτων, τη βιωματική μάθηση και την επαγγελματική εξέλιξη. Με το </w:t>
      </w:r>
      <w:r>
        <w:rPr>
          <w:rFonts w:ascii="Lidl Font Pro" w:hAnsi="Lidl Font Pro"/>
          <w:color w:val="000000" w:themeColor="text1"/>
          <w:lang w:val="el-GR"/>
        </w:rPr>
        <w:t>«</w:t>
      </w:r>
      <w:r w:rsidRPr="00417BA5">
        <w:rPr>
          <w:rFonts w:ascii="Lidl Font Pro" w:hAnsi="Lidl Font Pro"/>
          <w:b/>
          <w:bCs/>
          <w:color w:val="000000" w:themeColor="text1"/>
          <w:lang w:val="el-GR"/>
        </w:rPr>
        <w:t xml:space="preserve">Lidl UP: </w:t>
      </w:r>
      <w:proofErr w:type="spellStart"/>
      <w:r w:rsidRPr="00417BA5">
        <w:rPr>
          <w:rFonts w:ascii="Lidl Font Pro" w:hAnsi="Lidl Font Pro"/>
          <w:b/>
          <w:bCs/>
          <w:color w:val="000000" w:themeColor="text1"/>
          <w:lang w:val="el-GR"/>
        </w:rPr>
        <w:t>Learn</w:t>
      </w:r>
      <w:proofErr w:type="spellEnd"/>
      <w:r w:rsidRPr="00417BA5">
        <w:rPr>
          <w:rFonts w:ascii="Lidl Font Pro" w:hAnsi="Lidl Font Pro"/>
          <w:b/>
          <w:bCs/>
          <w:color w:val="000000" w:themeColor="text1"/>
          <w:lang w:val="el-GR"/>
        </w:rPr>
        <w:t xml:space="preserve"> &amp; </w:t>
      </w:r>
      <w:proofErr w:type="spellStart"/>
      <w:r w:rsidRPr="00417BA5">
        <w:rPr>
          <w:rFonts w:ascii="Lidl Font Pro" w:hAnsi="Lidl Font Pro"/>
          <w:b/>
          <w:bCs/>
          <w:color w:val="000000" w:themeColor="text1"/>
          <w:lang w:val="el-GR"/>
        </w:rPr>
        <w:t>Work</w:t>
      </w:r>
      <w:proofErr w:type="spellEnd"/>
      <w:r>
        <w:rPr>
          <w:rFonts w:ascii="Lidl Font Pro" w:hAnsi="Lidl Font Pro"/>
          <w:b/>
          <w:bCs/>
          <w:color w:val="000000" w:themeColor="text1"/>
          <w:lang w:val="el-GR"/>
        </w:rPr>
        <w:t>»</w:t>
      </w:r>
      <w:r w:rsidRPr="00417BA5">
        <w:rPr>
          <w:rFonts w:ascii="Lidl Font Pro" w:hAnsi="Lidl Font Pro"/>
          <w:color w:val="000000" w:themeColor="text1"/>
          <w:lang w:val="el-GR"/>
        </w:rPr>
        <w:t>, η εταιρεία επιβεβαιώνει τη δέσμευσή της να δημιουργεί ευκαιρίες σταδιοδρομίας για τους νέους και να συμβάλλει ενεργά στην ενίσχυση της αγοράς εργασίας και του τομέα της λιανικής στην Κύπρο.</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lastRenderedPageBreak/>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43C51" w14:textId="77777777" w:rsidR="00A12BB2" w:rsidRDefault="00A12BB2" w:rsidP="00C15348">
      <w:pPr>
        <w:spacing w:after="0" w:line="240" w:lineRule="auto"/>
      </w:pPr>
      <w:r>
        <w:separator/>
      </w:r>
    </w:p>
  </w:endnote>
  <w:endnote w:type="continuationSeparator" w:id="0">
    <w:p w14:paraId="3617700A" w14:textId="77777777" w:rsidR="00A12BB2" w:rsidRDefault="00A12BB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13CF5" w14:textId="77777777" w:rsidR="00A12BB2" w:rsidRDefault="00A12BB2" w:rsidP="00C15348">
      <w:pPr>
        <w:spacing w:after="0" w:line="240" w:lineRule="auto"/>
      </w:pPr>
      <w:r>
        <w:separator/>
      </w:r>
    </w:p>
  </w:footnote>
  <w:footnote w:type="continuationSeparator" w:id="0">
    <w:p w14:paraId="4F78B90D" w14:textId="77777777" w:rsidR="00A12BB2" w:rsidRDefault="00A12BB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184A"/>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2439"/>
    <w:rsid w:val="002C4979"/>
    <w:rsid w:val="002C5270"/>
    <w:rsid w:val="002C5B45"/>
    <w:rsid w:val="002C6916"/>
    <w:rsid w:val="002D5247"/>
    <w:rsid w:val="002D6041"/>
    <w:rsid w:val="002E1CA2"/>
    <w:rsid w:val="002E498C"/>
    <w:rsid w:val="002E68DD"/>
    <w:rsid w:val="002F0181"/>
    <w:rsid w:val="00301D4C"/>
    <w:rsid w:val="00303911"/>
    <w:rsid w:val="00306FEF"/>
    <w:rsid w:val="00320F43"/>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17BA5"/>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1DF2"/>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28BE"/>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601A"/>
    <w:rsid w:val="009F7272"/>
    <w:rsid w:val="00A00442"/>
    <w:rsid w:val="00A12BB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3F6C"/>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258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67902"/>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2A1C"/>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1885</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55</cp:revision>
  <cp:lastPrinted>2017-09-18T08:53:00Z</cp:lastPrinted>
  <dcterms:created xsi:type="dcterms:W3CDTF">2023-01-04T07:58:00Z</dcterms:created>
  <dcterms:modified xsi:type="dcterms:W3CDTF">2025-10-27T10:15:00Z</dcterms:modified>
</cp:coreProperties>
</file>